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BBCCD">
      <w:pPr>
        <w:pStyle w:val="8"/>
        <w:spacing w:line="240" w:lineRule="auto"/>
        <w:jc w:val="center"/>
        <w:rPr>
          <w:color w:val="auto"/>
        </w:rPr>
      </w:pPr>
      <w:r>
        <w:rPr>
          <w:color w:val="auto"/>
        </w:rPr>
        <w:t>Муниципальное бюджетное общеобразовательное учреждение</w:t>
      </w:r>
    </w:p>
    <w:p w14:paraId="534A5D0D">
      <w:pPr>
        <w:pStyle w:val="8"/>
        <w:spacing w:line="240" w:lineRule="auto"/>
        <w:jc w:val="center"/>
        <w:rPr>
          <w:color w:val="auto"/>
        </w:rPr>
      </w:pPr>
      <w:r>
        <w:rPr>
          <w:color w:val="auto"/>
        </w:rPr>
        <w:t>«Сатламышевская основная общеобразовательная школа»</w:t>
      </w:r>
    </w:p>
    <w:p w14:paraId="57010C1B">
      <w:pPr>
        <w:pStyle w:val="8"/>
        <w:spacing w:line="240" w:lineRule="auto"/>
        <w:jc w:val="center"/>
        <w:rPr>
          <w:color w:val="auto"/>
        </w:rPr>
      </w:pPr>
      <w:r>
        <w:rPr>
          <w:color w:val="auto"/>
        </w:rPr>
        <w:t>Апастовского муниципального района Республики Татарстан</w:t>
      </w:r>
    </w:p>
    <w:p w14:paraId="3212898B">
      <w:pPr>
        <w:pStyle w:val="8"/>
        <w:spacing w:line="240" w:lineRule="auto"/>
        <w:jc w:val="center"/>
        <w:rPr>
          <w:color w:val="auto"/>
        </w:rPr>
      </w:pPr>
    </w:p>
    <w:p w14:paraId="7ED7591E">
      <w:pPr>
        <w:pStyle w:val="17"/>
        <w:bidi w:val="0"/>
        <w:spacing w:line="240" w:lineRule="auto"/>
        <w:ind w:firstLine="480" w:firstLineChars="200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ПРИНЯТО</w:t>
      </w:r>
      <w:r>
        <w:rPr>
          <w:rFonts w:hint="default"/>
          <w:b/>
          <w:bCs/>
          <w:lang w:val="ru-RU"/>
        </w:rPr>
        <w:t xml:space="preserve"> </w:t>
      </w:r>
      <w:r>
        <w:rPr>
          <w:rFonts w:hint="default"/>
          <w:lang w:val="ru-RU"/>
        </w:rPr>
        <w:t xml:space="preserve">                                                                        </w:t>
      </w:r>
      <w:r>
        <w:rPr>
          <w:rFonts w:hint="default"/>
          <w:b/>
          <w:bCs/>
          <w:lang w:val="ru-RU"/>
        </w:rPr>
        <w:t xml:space="preserve">УТВЕРЖДЕНО </w:t>
      </w:r>
    </w:p>
    <w:p w14:paraId="29D3D36D">
      <w:pPr>
        <w:pStyle w:val="17"/>
        <w:bidi w:val="0"/>
        <w:spacing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решением педагогического совета                               и введено в действие</w:t>
      </w:r>
    </w:p>
    <w:p w14:paraId="4A14406C">
      <w:pPr>
        <w:pStyle w:val="17"/>
        <w:bidi w:val="0"/>
        <w:spacing w:line="240" w:lineRule="auto"/>
        <w:rPr>
          <w:rFonts w:hint="default"/>
          <w:lang w:val="ru-RU"/>
        </w:rPr>
      </w:pPr>
      <w:r>
        <w:rPr>
          <w:lang w:val="ru-RU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258445</wp:posOffset>
            </wp:positionV>
            <wp:extent cx="2277745" cy="1405890"/>
            <wp:effectExtent l="0" t="0" r="8255" b="11430"/>
            <wp:wrapTight wrapText="bothSides">
              <wp:wrapPolygon>
                <wp:start x="0" y="0"/>
                <wp:lineTo x="0" y="21307"/>
                <wp:lineTo x="21389" y="21307"/>
                <wp:lineTo x="21389" y="0"/>
                <wp:lineTo x="0" y="0"/>
              </wp:wrapPolygon>
            </wp:wrapTight>
            <wp:docPr id="1" name="Изображение 1" descr="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 подпис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ru-RU"/>
        </w:rPr>
        <w:t>МБОУ «Сатламышевская ООШ»                                приказом № 42 от 29.08.2025</w:t>
      </w:r>
    </w:p>
    <w:p w14:paraId="2DF0DE77">
      <w:pPr>
        <w:pStyle w:val="17"/>
        <w:bidi w:val="0"/>
        <w:spacing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от 29.08.2025 г</w:t>
      </w:r>
    </w:p>
    <w:p w14:paraId="724769D6">
      <w:pPr>
        <w:pStyle w:val="17"/>
        <w:bidi w:val="0"/>
        <w:spacing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протокол № 1</w:t>
      </w:r>
    </w:p>
    <w:p w14:paraId="5229A072">
      <w:pPr>
        <w:pStyle w:val="8"/>
      </w:pPr>
    </w:p>
    <w:p w14:paraId="2E28087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90548">
      <w:pPr>
        <w:pStyle w:val="9"/>
        <w:spacing w:before="0" w:after="0"/>
        <w:rPr>
          <w:b/>
          <w:bCs/>
          <w:sz w:val="32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en-US"/>
        </w:rPr>
        <w:t xml:space="preserve"> Положение</w:t>
      </w:r>
      <w:r>
        <w:rPr>
          <w:rFonts w:hint="default" w:ascii="Times New Roman CYR" w:hAnsi="Times New Roman CYR" w:cs="Times New Roman CYR"/>
          <w:b/>
          <w:bCs/>
          <w:sz w:val="24"/>
          <w:szCs w:val="24"/>
          <w:lang w:val="ru-RU" w:eastAsia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en-US"/>
        </w:rPr>
        <w:t>об отряде юных инспекторов движения (ЮИД)</w:t>
      </w:r>
      <w:r>
        <w:rPr>
          <w:b/>
          <w:bCs/>
          <w:sz w:val="32"/>
        </w:rPr>
        <w:t xml:space="preserve"> </w:t>
      </w:r>
    </w:p>
    <w:p w14:paraId="7427D82C">
      <w:pPr>
        <w:pStyle w:val="9"/>
        <w:spacing w:before="0" w:after="0"/>
        <w:rPr>
          <w:b/>
          <w:bCs/>
          <w:sz w:val="24"/>
        </w:rPr>
      </w:pPr>
      <w:r>
        <w:rPr>
          <w:b/>
          <w:bCs/>
          <w:sz w:val="24"/>
        </w:rPr>
        <w:t xml:space="preserve">МБОУ «Сатламышевская  основная общеобразовательная школа» Апастовского муниципального района РТ </w:t>
      </w:r>
    </w:p>
    <w:p w14:paraId="2276F964">
      <w:pPr>
        <w:pStyle w:val="10"/>
      </w:pPr>
    </w:p>
    <w:p w14:paraId="10D48423">
      <w:pPr>
        <w:spacing w:after="0" w:line="240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8"/>
          <w:szCs w:val="24"/>
        </w:rPr>
        <w:t xml:space="preserve">                                               </w:t>
      </w:r>
      <w:r>
        <w:rPr>
          <w:rFonts w:ascii="Times New Roman" w:hAnsi="Times New Roman" w:eastAsia="Times New Roman"/>
          <w:b/>
          <w:bCs/>
          <w:sz w:val="24"/>
          <w:szCs w:val="24"/>
        </w:rPr>
        <w:t>1. Общие положения</w:t>
      </w:r>
    </w:p>
    <w:p w14:paraId="53887AD5">
      <w:pPr>
        <w:pStyle w:val="17"/>
        <w:spacing w:before="0" w:after="0" w:line="240" w:lineRule="auto"/>
      </w:pPr>
      <w:r>
        <w:rPr>
          <w:b/>
          <w:bCs/>
        </w:rPr>
        <w:t>Школьный отряд юных инспекторов движения  (далее  - отряд ЮИД)</w:t>
      </w:r>
      <w:r>
        <w:t xml:space="preserve">  является добровольным объединением школьников МБОУ ««Сатламышевская ООШ» Апастовского муниципального района РТ»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14:paraId="3AE6FCAA">
      <w:pPr>
        <w:pStyle w:val="17"/>
        <w:spacing w:before="0" w:after="0" w:line="240" w:lineRule="auto"/>
      </w:pPr>
    </w:p>
    <w:p w14:paraId="0EE057AB">
      <w:pPr>
        <w:pStyle w:val="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2. Цели и задачи отряда ЮИД</w:t>
      </w:r>
    </w:p>
    <w:p w14:paraId="45D97446">
      <w:pPr>
        <w:spacing w:after="0" w:line="240" w:lineRule="auto"/>
        <w:jc w:val="both"/>
        <w:rPr>
          <w:rFonts w:ascii="Times New Roman" w:hAnsi="Times New Roman" w:eastAsia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/>
          <w:b/>
          <w:bCs/>
          <w:sz w:val="24"/>
          <w:szCs w:val="24"/>
          <w:u w:val="single"/>
        </w:rPr>
        <w:t>2.1  Цель:</w:t>
      </w:r>
    </w:p>
    <w:p w14:paraId="34B3954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 xml:space="preserve">Создание организационно-педагогических условий для: </w:t>
      </w:r>
    </w:p>
    <w:p w14:paraId="1B0E9D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активизации школьных коллективов в работе по предупреждению детского дорожно-транспортного травматизма (далее ПДДТТ); </w:t>
      </w:r>
    </w:p>
    <w:p w14:paraId="4124D8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совершенствования внеурочной и внешкольной работы по БДД;</w:t>
      </w:r>
    </w:p>
    <w:p w14:paraId="2B575D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организации социально-активного досуга детей и подростков; </w:t>
      </w:r>
    </w:p>
    <w:p w14:paraId="1A3025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формирования у детей активной жизненной позиции, пропаганды здорового образа жизни; </w:t>
      </w:r>
    </w:p>
    <w:p w14:paraId="575BD4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саморазвития детей и подростков в конкретном виде деятельности. </w:t>
      </w:r>
    </w:p>
    <w:p w14:paraId="3B4293FE">
      <w:pPr>
        <w:pStyle w:val="18"/>
        <w:spacing w:before="0" w:after="0" w:line="240" w:lineRule="auto"/>
        <w:rPr>
          <w:b/>
          <w:bCs/>
        </w:rPr>
      </w:pPr>
      <w:r>
        <w:rPr>
          <w:b/>
          <w:bCs/>
        </w:rPr>
        <w:t>2.2   Задачи</w:t>
      </w:r>
    </w:p>
    <w:p w14:paraId="4A9797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усовершенствование полученных детьми знаний Правил дорожного движения (далее - ПДД);</w:t>
      </w:r>
    </w:p>
    <w:p w14:paraId="67E4B6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широкое привлечение школьников к пропаганде правил безопасного поведения на дорогах; </w:t>
      </w:r>
    </w:p>
    <w:p w14:paraId="6CA0BB5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0FC80E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овладение практическими навыками работы по пропаганде ПДД.</w:t>
      </w:r>
    </w:p>
    <w:p w14:paraId="4BB35E3D">
      <w:pPr>
        <w:pStyle w:val="4"/>
        <w:spacing w:before="0" w:after="0" w:line="240" w:lineRule="auto"/>
        <w:jc w:val="center"/>
        <w:rPr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  <w:t>3. Организационно-правовые основы деятельности отряда ЮИД</w:t>
      </w:r>
    </w:p>
    <w:p w14:paraId="33C7AF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Отряд ЮИД формируется из числа учащихся школы - членов школьных отрядов ЮИД;</w:t>
      </w:r>
    </w:p>
    <w:p w14:paraId="5389C15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 </w:t>
      </w:r>
    </w:p>
    <w:p w14:paraId="5F5645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361D36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 в члены отряда ЮИД проводится на основе устного заявления учащегося на сборе школьного отряда; </w:t>
      </w:r>
    </w:p>
    <w:p w14:paraId="438D0C6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352F98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 конце учебного года подводятся итоги работы школьного отряда ЮИД.</w:t>
      </w:r>
    </w:p>
    <w:p w14:paraId="41B15CA7">
      <w:pPr>
        <w:pStyle w:val="17"/>
        <w:spacing w:before="0" w:after="0" w:line="240" w:lineRule="auto"/>
        <w:jc w:val="center"/>
        <w:rPr>
          <w:b/>
          <w:bCs/>
        </w:rPr>
      </w:pPr>
      <w:r>
        <w:rPr>
          <w:b/>
          <w:bCs/>
        </w:rPr>
        <w:t>4. Деятельность школьного отряда ЮИД</w:t>
      </w:r>
    </w:p>
    <w:p w14:paraId="74750501">
      <w:pPr>
        <w:pStyle w:val="17"/>
        <w:spacing w:before="0" w:after="0" w:line="240" w:lineRule="auto"/>
      </w:pPr>
      <w:r>
        <w:rPr>
          <w:u w:val="single"/>
        </w:rPr>
        <w:t>Школьный отряд ЮИД</w:t>
      </w:r>
      <w:r>
        <w:t xml:space="preserve"> осуществляет работу по основным направлениям, (видам деятельности):</w:t>
      </w:r>
    </w:p>
    <w:p w14:paraId="3B3F99C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Информационная деятельность –</w:t>
      </w: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 </w:t>
      </w:r>
    </w:p>
    <w:p w14:paraId="326C227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Пропагандистская деятельность  -</w:t>
      </w: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 </w:t>
      </w:r>
    </w:p>
    <w:p w14:paraId="07083EF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Шефская деятельность -</w:t>
      </w:r>
      <w:r>
        <w:rPr>
          <w:rFonts w:ascii="Times New Roman" w:hAnsi="Times New Roman" w:eastAsia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20026929">
      <w:pPr>
        <w:spacing w:after="0" w:line="240" w:lineRule="auto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Патрульная деятельность -</w:t>
      </w:r>
      <w:r>
        <w:rPr>
          <w:rFonts w:ascii="Times New Roman" w:hAnsi="Times New Roman" w:eastAsia="Times New Roman"/>
          <w:sz w:val="24"/>
          <w:szCs w:val="24"/>
        </w:rPr>
        <w:t xml:space="preserve"> участие в районных акциях по безопасности дорожного движения,  составление маршрутов безопасного подхода к школе.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</w:p>
    <w:p w14:paraId="7ED180A0">
      <w:pPr>
        <w:pStyle w:val="18"/>
        <w:spacing w:before="0" w:after="0" w:line="240" w:lineRule="auto"/>
      </w:pPr>
      <w:r>
        <w:t xml:space="preserve">Кроме указанных направлений, могут быть и другие. </w:t>
      </w:r>
      <w:bookmarkStart w:id="0" w:name="_GoBack"/>
      <w:bookmarkEnd w:id="0"/>
    </w:p>
    <w:p w14:paraId="7E791D2F">
      <w:pPr>
        <w:pStyle w:val="17"/>
        <w:spacing w:before="0" w:after="0" w:line="240" w:lineRule="auto"/>
      </w:pPr>
    </w:p>
    <w:p w14:paraId="5138B2BB">
      <w:pPr>
        <w:pStyle w:val="4"/>
        <w:spacing w:before="0" w:after="0" w:line="240" w:lineRule="auto"/>
        <w:jc w:val="center"/>
        <w:rPr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  <w:t>5. Права и обязанности членов отряда ЮИД</w:t>
      </w:r>
    </w:p>
    <w:p w14:paraId="1E58F26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>Юный инспектор движения имеет право:</w:t>
      </w:r>
    </w:p>
    <w:p w14:paraId="4FF8C1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участвовать в обсуждении всех вопросов, относящихся к деятельности отряда и вносить свои предложения; </w:t>
      </w:r>
    </w:p>
    <w:p w14:paraId="0CCAC9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избирать и быть избранным в штаб отряда;  </w:t>
      </w:r>
    </w:p>
    <w:p w14:paraId="0C7720F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принимать участие в слетах, конкурсах, смотрах, соревнованиях по безопасности дорожного движения. </w:t>
      </w:r>
    </w:p>
    <w:p w14:paraId="127B10A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>Юный инспектор движения обязан:</w:t>
      </w:r>
    </w:p>
    <w:p w14:paraId="4AC4C0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активно участвовать в делах отряда, своевременно и точно выполнять задания; </w:t>
      </w:r>
    </w:p>
    <w:p w14:paraId="16C922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изучать ПДД и быть примером в их соблюдении; </w:t>
      </w:r>
    </w:p>
    <w:p w14:paraId="778583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14:paraId="238BA7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участвовать в предупреждении нарушений детьми ПДД, беречь и укреплять общественный правопорядок.</w:t>
      </w:r>
    </w:p>
    <w:p w14:paraId="4FA078E5">
      <w:pPr>
        <w:spacing w:after="0" w:line="240" w:lineRule="auto"/>
        <w:jc w:val="both"/>
        <w:rPr>
          <w:sz w:val="24"/>
          <w:szCs w:val="24"/>
        </w:rPr>
      </w:pPr>
    </w:p>
    <w:p w14:paraId="4847446F"/>
    <w:p w14:paraId="5F5A3714">
      <w:pPr>
        <w:rPr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multilevel"/>
    <w:tmpl w:val="00000003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tarSymbol" w:hAnsi="Star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6"/>
    <w:multiLevelType w:val="multilevel"/>
    <w:tmpl w:val="00000006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tarSymbol" w:hAnsi="Star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7"/>
    <w:multiLevelType w:val="singleLevel"/>
    <w:tmpl w:val="00000007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tarSymbol" w:hAnsi="StarSymbol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16"/>
    <w:rsid w:val="008E0DC0"/>
    <w:rsid w:val="00DF5B16"/>
    <w:rsid w:val="00E80416"/>
    <w:rsid w:val="00EB6632"/>
    <w:rsid w:val="00FE5BBB"/>
    <w:rsid w:val="05F8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4"/>
      <w:szCs w:val="24"/>
      <w:lang w:val="tt-RU" w:eastAsia="ru-RU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tabs>
        <w:tab w:val="left" w:pos="1022"/>
      </w:tabs>
      <w:spacing w:line="202" w:lineRule="exact"/>
      <w:ind w:right="691"/>
      <w:jc w:val="center"/>
      <w:outlineLvl w:val="0"/>
    </w:pPr>
    <w:rPr>
      <w:rFonts w:eastAsia="Times New Roman" w:cs="Times New Roman"/>
      <w:b/>
      <w:bCs/>
      <w:color w:val="000000"/>
      <w:lang w:val="ru-RU"/>
    </w:rPr>
  </w:style>
  <w:style w:type="paragraph" w:styleId="3">
    <w:name w:val="heading 3"/>
    <w:basedOn w:val="1"/>
    <w:next w:val="1"/>
    <w:link w:val="13"/>
    <w:semiHidden/>
    <w:unhideWhenUsed/>
    <w:qFormat/>
    <w:uiPriority w:val="0"/>
    <w:pPr>
      <w:keepNext/>
      <w:shd w:val="clear" w:color="auto" w:fill="FFFFFF"/>
      <w:tabs>
        <w:tab w:val="left" w:pos="1022"/>
      </w:tabs>
      <w:spacing w:line="202" w:lineRule="exact"/>
      <w:ind w:left="43" w:right="691"/>
      <w:outlineLvl w:val="2"/>
    </w:pPr>
    <w:rPr>
      <w:rFonts w:eastAsia="Times New Roman" w:cs="Times New Roman"/>
      <w:b/>
      <w:bCs/>
      <w:color w:val="000000"/>
      <w:lang w:val="ru-RU"/>
    </w:rPr>
  </w:style>
  <w:style w:type="paragraph" w:styleId="4">
    <w:name w:val="heading 4"/>
    <w:basedOn w:val="1"/>
    <w:next w:val="1"/>
    <w:link w:val="14"/>
    <w:semiHidden/>
    <w:unhideWhenUsed/>
    <w:qFormat/>
    <w:uiPriority w:val="0"/>
    <w:pPr>
      <w:keepNext/>
      <w:tabs>
        <w:tab w:val="left" w:pos="360"/>
      </w:tabs>
      <w:jc w:val="both"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1"/>
    <w:next w:val="1"/>
    <w:link w:val="15"/>
    <w:semiHidden/>
    <w:unhideWhenUsed/>
    <w:qFormat/>
    <w:uiPriority w:val="0"/>
    <w:pPr>
      <w:keepNext/>
      <w:tabs>
        <w:tab w:val="left" w:pos="1080"/>
      </w:tabs>
      <w:ind w:left="1080" w:hanging="720"/>
      <w:jc w:val="both"/>
      <w:outlineLvl w:val="4"/>
    </w:pPr>
    <w:rPr>
      <w:rFonts w:eastAsia="Times New Roman" w:cs="Times New Roman"/>
      <w:sz w:val="28"/>
      <w:u w:val="singl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semiHidden/>
    <w:uiPriority w:val="0"/>
    <w:pPr>
      <w:spacing w:before="280" w:after="280" w:line="360" w:lineRule="auto"/>
      <w:jc w:val="both"/>
    </w:pPr>
    <w:rPr>
      <w:rFonts w:ascii="Times New Roman" w:hAnsi="Times New Roman" w:eastAsia="Times New Roman"/>
      <w:color w:val="FF0000"/>
      <w:sz w:val="24"/>
      <w:szCs w:val="24"/>
    </w:rPr>
  </w:style>
  <w:style w:type="paragraph" w:styleId="9">
    <w:name w:val="Title"/>
    <w:basedOn w:val="1"/>
    <w:next w:val="10"/>
    <w:qFormat/>
    <w:uiPriority w:val="0"/>
    <w:pPr>
      <w:spacing w:before="280" w:after="280" w:line="240" w:lineRule="auto"/>
      <w:jc w:val="center"/>
    </w:pPr>
    <w:rPr>
      <w:rFonts w:ascii="Times New Roman" w:hAnsi="Times New Roman" w:eastAsia="Times New Roman"/>
      <w:kern w:val="1"/>
      <w:sz w:val="36"/>
      <w:szCs w:val="48"/>
    </w:rPr>
  </w:style>
  <w:style w:type="paragraph" w:styleId="10">
    <w:name w:val="Subtitle"/>
    <w:basedOn w:val="11"/>
    <w:next w:val="8"/>
    <w:qFormat/>
    <w:uiPriority w:val="0"/>
    <w:pPr>
      <w:jc w:val="center"/>
    </w:pPr>
    <w:rPr>
      <w:i/>
      <w:iCs/>
      <w:sz w:val="28"/>
      <w:szCs w:val="28"/>
    </w:rPr>
  </w:style>
  <w:style w:type="paragraph" w:customStyle="1" w:styleId="11">
    <w:name w:val="Заголовок"/>
    <w:basedOn w:val="1"/>
    <w:next w:val="8"/>
    <w:qFormat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character" w:customStyle="1" w:styleId="12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character" w:customStyle="1" w:styleId="13">
    <w:name w:val="Заголовок 3 Знак"/>
    <w:basedOn w:val="6"/>
    <w:link w:val="3"/>
    <w:semiHidden/>
    <w:qFormat/>
    <w:uiPriority w:val="0"/>
    <w:rPr>
      <w:rFonts w:ascii="Times New Roman" w:hAnsi="Times New Roman" w:eastAsia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character" w:customStyle="1" w:styleId="14">
    <w:name w:val="Заголовок 4 Знак"/>
    <w:basedOn w:val="6"/>
    <w:link w:val="4"/>
    <w:semiHidden/>
    <w:qFormat/>
    <w:uiPriority w:val="0"/>
    <w:rPr>
      <w:rFonts w:ascii="Times New Roman" w:hAnsi="Times New Roman" w:eastAsia="Times New Roman" w:cs="Times New Roman"/>
      <w:sz w:val="24"/>
      <w:szCs w:val="24"/>
      <w:u w:val="single"/>
      <w:lang w:val="tt-RU" w:eastAsia="ru-RU"/>
    </w:rPr>
  </w:style>
  <w:style w:type="character" w:customStyle="1" w:styleId="15">
    <w:name w:val="Заголовок 5 Знак"/>
    <w:basedOn w:val="6"/>
    <w:link w:val="5"/>
    <w:semiHidden/>
    <w:qFormat/>
    <w:uiPriority w:val="0"/>
    <w:rPr>
      <w:rFonts w:ascii="Times New Roman" w:hAnsi="Times New Roman" w:eastAsia="Times New Roman" w:cs="Times New Roman"/>
      <w:sz w:val="28"/>
      <w:szCs w:val="24"/>
      <w:u w:val="single"/>
      <w:lang w:val="tt-RU"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eastAsia="Times New Roman" w:cs="Times New Roman"/>
    </w:rPr>
  </w:style>
  <w:style w:type="paragraph" w:customStyle="1" w:styleId="17">
    <w:name w:val="Основной текст 21"/>
    <w:basedOn w:val="1"/>
    <w:uiPriority w:val="0"/>
    <w:pPr>
      <w:spacing w:before="280" w:after="280" w:line="360" w:lineRule="auto"/>
      <w:jc w:val="both"/>
    </w:pPr>
    <w:rPr>
      <w:rFonts w:ascii="Times New Roman" w:hAnsi="Times New Roman" w:eastAsia="Times New Roman"/>
      <w:sz w:val="24"/>
      <w:szCs w:val="24"/>
    </w:rPr>
  </w:style>
  <w:style w:type="paragraph" w:customStyle="1" w:styleId="18">
    <w:name w:val="Основной текст 31"/>
    <w:basedOn w:val="1"/>
    <w:qFormat/>
    <w:uiPriority w:val="0"/>
    <w:pPr>
      <w:spacing w:before="280" w:after="280" w:line="360" w:lineRule="auto"/>
      <w:jc w:val="both"/>
    </w:pPr>
    <w:rPr>
      <w:rFonts w:ascii="Times New Roman" w:hAnsi="Times New Roman" w:eastAsia="Times New Roman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715</Words>
  <Characters>4077</Characters>
  <Lines>33</Lines>
  <Paragraphs>9</Paragraphs>
  <TotalTime>3</TotalTime>
  <ScaleCrop>false</ScaleCrop>
  <LinksUpToDate>false</LinksUpToDate>
  <CharactersWithSpaces>4783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2018-01-09T16:33:00Z</dcterms:created>
  <dc:creator>Сатламышевская СОШ</dc:creator>
  <cp:lastModifiedBy>Бурганова Раиса</cp:lastModifiedBy>
  <dcterms:modified xsi:type="dcterms:W3CDTF">2026-01-26T16:13:24Z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A0325E7C5DEC4C75B20D7282761724D9_12</vt:lpwstr>
  </property>
</Properties>
</file>